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5D15" w:rsidRDefault="0084452B"/>
    <w:p w:rsidR="0084452B" w:rsidRDefault="0084452B" w:rsidP="0084452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Приложение № 1 </w:t>
      </w:r>
    </w:p>
    <w:p w:rsidR="0084452B" w:rsidRDefault="0084452B" w:rsidP="0084452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Регламенту отбора партнеров</w:t>
      </w:r>
    </w:p>
    <w:p w:rsidR="0084452B" w:rsidRDefault="0084452B" w:rsidP="0084452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для осуществления совместной деятельности </w:t>
      </w:r>
    </w:p>
    <w:p w:rsidR="0084452B" w:rsidRDefault="0084452B" w:rsidP="0084452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 сфере осуществления поставок мяса,</w:t>
      </w:r>
    </w:p>
    <w:p w:rsidR="0084452B" w:rsidRDefault="0084452B" w:rsidP="0084452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в рамках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выделенных государственному </w:t>
      </w:r>
    </w:p>
    <w:p w:rsidR="0084452B" w:rsidRDefault="0084452B" w:rsidP="0084452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оператору тарифных квот</w:t>
      </w:r>
    </w:p>
    <w:p w:rsidR="0084452B" w:rsidRDefault="0084452B" w:rsidP="0084452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4452B" w:rsidRDefault="0084452B" w:rsidP="008445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ЗАЯВКА НА ВЫДЕЛЕНИЕ КВОТЫ НА ИМПОРТ</w:t>
      </w:r>
    </w:p>
    <w:p w:rsidR="0084452B" w:rsidRDefault="0084452B" w:rsidP="008445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4452B" w:rsidRDefault="0084452B" w:rsidP="008445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</w:t>
      </w:r>
    </w:p>
    <w:p w:rsidR="0084452B" w:rsidRDefault="0084452B" w:rsidP="0084452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(полное наименование юридического лица или ФИО физического лица, ИНН предпринимателя) </w:t>
      </w:r>
    </w:p>
    <w:p w:rsidR="0084452B" w:rsidRDefault="0084452B" w:rsidP="008445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4452B" w:rsidRDefault="0084452B" w:rsidP="008445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лице _____________________________________________________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_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(должность, ФИО руководителя или представителя)</w:t>
      </w:r>
    </w:p>
    <w:p w:rsidR="0084452B" w:rsidRDefault="0084452B" w:rsidP="008445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4452B" w:rsidRDefault="0084452B" w:rsidP="0084452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действующего на основании____________________________ ______________________,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(Устава, Свидетельства или Доверенности)</w:t>
      </w:r>
    </w:p>
    <w:p w:rsidR="0084452B" w:rsidRDefault="0084452B" w:rsidP="008445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Просит рассмотреть кандидатуру для участия в совместной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деятельности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государственным оператором (ОАО «Кыргыз Агрохолдинг») и выделить часть квоты на импорт:</w:t>
      </w:r>
    </w:p>
    <w:p w:rsidR="0084452B" w:rsidRDefault="0084452B" w:rsidP="0084452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мяса крупного рогатого скота (код ТН ВЭД ЕАЭС 0202)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объеме ______________ тонн;</w:t>
      </w:r>
    </w:p>
    <w:p w:rsidR="0084452B" w:rsidRDefault="0084452B" w:rsidP="0084452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мяса птицы (код ТН ВЭД ЕАЭС 0207)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объеме ______________ тонн.</w:t>
      </w:r>
    </w:p>
    <w:p w:rsidR="0084452B" w:rsidRDefault="0084452B" w:rsidP="008445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4452B" w:rsidRDefault="0084452B" w:rsidP="008445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Настоящим Претендент подтверждает и гарантирует, что: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Ознакомлен и согласен с условиями Постановления Кабинета Министров КР от 21 января 2026 года № 18 и внутренним Регламентом ОАО «Кыргыз Агрохолдинг».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Обладает статусом (нужное отметить):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[ ]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Исторического поставщика (имею подтвержденный ввоз за предшествующий период);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[ ]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Нового поставщика.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Гарантирует наличие складских помещений и соблюдение налоговой дисциплины.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Осведомлен, что окончательное распределение квот и вступление в силу Договора о совместной деятельности зависят от решения </w:t>
      </w:r>
      <w:r>
        <w:rPr>
          <w:rFonts w:ascii="Times New Roman" w:hAnsi="Times New Roman" w:cs="Times New Roman"/>
          <w:sz w:val="24"/>
          <w:szCs w:val="24"/>
        </w:rPr>
        <w:t>Комиссии Министерства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Обязуется соблюдать следующие антикоррупционные обязательства и гарантии: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при подготовке заявки и в ходе процедур отбора Претендентом не нарушались нормы Закона Кыргызской Республики «О противодействии коррупции» и соответствующие статьи Уголовного кодекса Кыргызской Республики;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Претендент, его учредители и должностные лица не состоят в отношениях, которые могут быть квалифицированы как конфликт интересов с сотрудниками ОАО «Кыргыз Агрохолдинг» или членами </w:t>
      </w:r>
      <w:r>
        <w:rPr>
          <w:rFonts w:ascii="Times New Roman" w:hAnsi="Times New Roman" w:cs="Times New Roman"/>
          <w:sz w:val="24"/>
          <w:szCs w:val="24"/>
        </w:rPr>
        <w:t>Комиссии Министерства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водных ресурсов, сельского хозяйства и перерабатывающей промышленности (далее - Министерство);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Претендент обязуется не предлагать, не давать и не давать согласия на дачу каких-либо денежных средств, подарков или иных выгод материального и нематериального характера должностным лицам Государственного оператора или Министерства с целью оказания влияния на принятие решения об определении партнера;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Претенденту известно, что любое выявление факта предоставления недостоверных сведений или попытки подкупа влечет за собой немедленную дисквалификацию,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аннулирование результатов отбора и включение в «черный список» (согласно п. 4.2 Регламента) с передачей материалов в правоохранительные органы.</w:t>
      </w:r>
    </w:p>
    <w:p w:rsidR="0084452B" w:rsidRDefault="0084452B" w:rsidP="0084452B">
      <w:pPr>
        <w:tabs>
          <w:tab w:val="left" w:pos="169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Информация о размере предлагаемого им гарантированного дохода (Приложение № 4) является коммерческой тайной ОАО «Кыргыз Агрохолдинг»;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 Обязуется не разглашать сведения о ходе отбора и содержании коммерческого предложения под угрозой дисквалификации и возмещения убытков.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 Подписанием настоящей заявки Претендент (а также его представитель) дает свободное, осознанное и однозначное согласие ОАО «Кыргыз Агрохолдинг» на сбор и обработку своих персональных данных (включая сведения из паспорта, регистрационных документов, контактные данные и иные данные отнесенные законодательством Кыргызской Республики к персональным данным) в целях проведения процедуры отбора, заключения договора и отчетности перед государственными органами;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Настоящее согласие действует бессрочно и включает право Государственного оператора на передачу данных в Министерство и правоохранительные органы.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заявке прилагаются: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официальное письмо;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копии регистрационных документов (свидетельство ЮЛ/ИП);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копия внешнеторгового договора, с обязательным переводом на русский язык и наличием реквизитов (номер и дата составления договора) приложения;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копии выписки из реестра учреждений ветеринарной службы;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документ, подтверждающей внесение на банковский счет государственного оператора, соответствующего гарантийного обеспечения (гарантийного взноса).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запечатанный конверт с коммерческим предложением (размер фиксированного дохода за 1 кг).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4452B" w:rsidRDefault="0084452B" w:rsidP="008445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Руководитель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 / ________________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(подпись) (ФИО)</w:t>
      </w:r>
    </w:p>
    <w:p w:rsidR="0084452B" w:rsidRDefault="0084452B" w:rsidP="008445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452B" w:rsidRDefault="0084452B" w:rsidP="008445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Место печати (дата) для юридических лиц: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«___» __________ 2026 г.</w:t>
      </w:r>
    </w:p>
    <w:p w:rsidR="0084452B" w:rsidRDefault="0084452B" w:rsidP="008445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452B" w:rsidRDefault="0084452B" w:rsidP="008445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452B" w:rsidRDefault="0084452B" w:rsidP="008445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Паспортные данные для физических лиц (ИП):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 w:type="page"/>
      </w:r>
    </w:p>
    <w:p w:rsidR="0084452B" w:rsidRDefault="0084452B" w:rsidP="0084452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№ 2</w:t>
      </w:r>
    </w:p>
    <w:p w:rsidR="0084452B" w:rsidRDefault="0084452B" w:rsidP="0084452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Регламенту отбора партнеров</w:t>
      </w:r>
    </w:p>
    <w:p w:rsidR="0084452B" w:rsidRDefault="0084452B" w:rsidP="0084452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для осуществления совместной деятельности </w:t>
      </w:r>
    </w:p>
    <w:p w:rsidR="0084452B" w:rsidRDefault="0084452B" w:rsidP="0084452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 сфере осуществления поставок мяса,</w:t>
      </w:r>
    </w:p>
    <w:p w:rsidR="0084452B" w:rsidRDefault="0084452B" w:rsidP="0084452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в рамках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выделенных государственному </w:t>
      </w:r>
    </w:p>
    <w:p w:rsidR="0084452B" w:rsidRDefault="0084452B" w:rsidP="0084452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оператору тарифных квот</w:t>
      </w:r>
    </w:p>
    <w:p w:rsidR="0084452B" w:rsidRDefault="0084452B" w:rsidP="00844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452B" w:rsidRDefault="0084452B" w:rsidP="00844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452B" w:rsidRDefault="0084452B" w:rsidP="00844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ПЕРЕЧЕНЬ </w:t>
      </w:r>
    </w:p>
    <w:p w:rsidR="0084452B" w:rsidRDefault="0084452B" w:rsidP="00844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документов для претендентов — юридических лиц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Претендент, являющийся юридическим лицом, представляет в </w:t>
      </w:r>
      <w:r>
        <w:rPr>
          <w:rFonts w:ascii="Times New Roman" w:hAnsi="Times New Roman" w:cs="Times New Roman"/>
          <w:sz w:val="24"/>
          <w:szCs w:val="24"/>
        </w:rPr>
        <w:t>Комиссию по отбору партнеров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ОАО «Кыргыз Агрохолдинг» следующий пакет документов, заверенный подписью и печатью: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Заявка на выделение квоты на импорт (по форме Приложения № 1), подписанная руководителем и заверенная печатью;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Официальное письмо-обращение на имя Генерального директора ОАО «Кыргыз Агрохолдинг»;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Копия Свидетельства о государственной регистрации (перерегистрации) юридического лица в органах юстиции;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Копия Устава юридического лица;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Копия приказа о назначении руководителя и копия его паспорта (либо документы, подтверждающие полномочия лица на подписание заявки и договора — доверенность);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 Справка из </w:t>
      </w:r>
      <w:hyperlink r:id="rId5" w:history="1">
        <w:r>
          <w:rPr>
            <w:rStyle w:val="a4"/>
            <w:rFonts w:ascii="Times New Roman" w:eastAsia="Times New Roman" w:hAnsi="Times New Roman" w:cs="Times New Roman"/>
            <w:sz w:val="24"/>
            <w:szCs w:val="24"/>
          </w:rPr>
          <w:t>Государственной налоговой службы при Кабинете Министров Кыргызской Республики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об отсутствии задолженности по налогам и страховым взносам (выданная не ранее чем за 30 календарных дней до даты подачи);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 Копия внешнеторгового договора, с обязательным переводом на русский язык и наличием реквизитов (номер и дата составления договора) приложения;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 Выписка из реестра Ветеринарной службы при Министерстве водных ресурсов, сельского хозяйства и перерабатывающей промышленности Кыргызской Республики;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 Документы на складские помещения, копия техпаспорта (если склад в собственности) или копия договора аренды (склад должен быть аттестован ветеринарной службой);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 Для исторических поставщиков отчет или справка о ввозе мяса за предшествующий период (копии ГТД/ТД);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11. Документ, подтверждающей внесение на банковский счет государственного оператора, соответствующего гарантийного обеспечения (гарантийного взноса).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12. Коммерческое предложение (в отдельном запечатанном конверте согласно Приложению № 4).</w:t>
      </w:r>
    </w:p>
    <w:p w:rsidR="0084452B" w:rsidRDefault="0084452B" w:rsidP="0084452B">
      <w:pPr>
        <w:pBdr>
          <w:bottom w:val="single" w:sz="12" w:space="1" w:color="auto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4452B" w:rsidRDefault="0084452B" w:rsidP="008445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84452B" w:rsidRDefault="0084452B" w:rsidP="0084452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№ 3</w:t>
      </w:r>
    </w:p>
    <w:p w:rsidR="0084452B" w:rsidRDefault="0084452B" w:rsidP="0084452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Регламенту отбора партнеров</w:t>
      </w:r>
    </w:p>
    <w:p w:rsidR="0084452B" w:rsidRDefault="0084452B" w:rsidP="0084452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для осуществления совместной деятельности </w:t>
      </w:r>
    </w:p>
    <w:p w:rsidR="0084452B" w:rsidRDefault="0084452B" w:rsidP="0084452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 сфере осуществления поставок мяса,</w:t>
      </w:r>
    </w:p>
    <w:p w:rsidR="0084452B" w:rsidRDefault="0084452B" w:rsidP="0084452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в рамках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выделенных государственному </w:t>
      </w:r>
    </w:p>
    <w:p w:rsidR="0084452B" w:rsidRDefault="0084452B" w:rsidP="0084452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оператору тарифных квот</w:t>
      </w:r>
    </w:p>
    <w:p w:rsidR="0084452B" w:rsidRDefault="0084452B" w:rsidP="00844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452B" w:rsidRDefault="0084452B" w:rsidP="00844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84452B" w:rsidRDefault="0084452B" w:rsidP="00844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ПЕРЕЧЕНЬ </w:t>
      </w:r>
    </w:p>
    <w:p w:rsidR="0084452B" w:rsidRDefault="0084452B" w:rsidP="00844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документов для претендентов —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индивидуальных предпринимателей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Претендент, являющийся индивидуальным предпринимателем, представляет в </w:t>
      </w:r>
      <w:r>
        <w:rPr>
          <w:rFonts w:ascii="Times New Roman" w:hAnsi="Times New Roman" w:cs="Times New Roman"/>
          <w:sz w:val="24"/>
          <w:szCs w:val="24"/>
        </w:rPr>
        <w:t>Комиссию по отбору партнеров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следующий пакет документов, заверенный подписью и (при наличии) печатью: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Заявка на выделение квоты на импорт (по форме Приложения № 1), подписанная индивидуальным предпринимателем и заверенная печатью (при наличии);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Официальное письмо-обращение на имя Генерального директора ОАО «Кыргыз Агрохолдинг»;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Копия Свидетельства о государственной регистрации в индивидуального предпринимателя.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Копия паспорта (ID-карта) индивидуального предпринимателя (лицевая и оборотная стороны).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Справка о месте жительства;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 Справка из </w:t>
      </w:r>
      <w:hyperlink r:id="rId6" w:history="1">
        <w:r>
          <w:rPr>
            <w:rStyle w:val="a4"/>
            <w:rFonts w:ascii="Times New Roman" w:eastAsia="Times New Roman" w:hAnsi="Times New Roman" w:cs="Times New Roman"/>
            <w:sz w:val="24"/>
            <w:szCs w:val="24"/>
          </w:rPr>
          <w:t>Государственной налоговой службы при Кабинете Министров Кыргызской Республики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об отсутствии задолженности по налогам и страховым взносам (выданная не ранее чем за 30 календарных дней до даты подачи);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 Копия внешнеторгового договора, с обязательным переводом на русский язык и наличием реквизитов (номер и дата составления договора) приложения;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 Выписка из реестра Ветеринарной службы при Министерстве водных ресурсов, сельского хозяйства и перерабатывающей промышленности Кыргызской Республики;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 Документы на складские помещения, копия техпаспорта (если склад в собственности) или копия договора аренды (склад должен быть аттестован ветеринарной службой);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 Для исторических поставщиков отчет или справка о ввозе мяса за предшествующий период (копии ГТД/ТД);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11. Документ, подтверждающей внесение на банковский счет государственного оператора, соответствующего гарантийного обеспечения (гарантийного взноса).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12. Коммерческое предложение (в отдельном запечатанном конверте согласно Приложению № 4).</w:t>
      </w:r>
    </w:p>
    <w:p w:rsidR="0084452B" w:rsidRDefault="0084452B" w:rsidP="0084452B">
      <w:pPr>
        <w:pBdr>
          <w:bottom w:val="single" w:sz="12" w:space="1" w:color="auto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4452B" w:rsidRDefault="0084452B" w:rsidP="008445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84452B" w:rsidRDefault="0084452B" w:rsidP="0084452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№ 4</w:t>
      </w:r>
    </w:p>
    <w:p w:rsidR="0084452B" w:rsidRDefault="0084452B" w:rsidP="0084452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Регламенту отбора партнеров</w:t>
      </w:r>
    </w:p>
    <w:p w:rsidR="0084452B" w:rsidRDefault="0084452B" w:rsidP="0084452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для осуществления совместной деятельности </w:t>
      </w:r>
    </w:p>
    <w:p w:rsidR="0084452B" w:rsidRDefault="0084452B" w:rsidP="0084452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 сфере осуществления поставок мяса,</w:t>
      </w:r>
    </w:p>
    <w:p w:rsidR="0084452B" w:rsidRDefault="0084452B" w:rsidP="0084452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в рамках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выделенных государственному </w:t>
      </w:r>
    </w:p>
    <w:p w:rsidR="0084452B" w:rsidRDefault="0084452B" w:rsidP="0084452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оператору тарифных квот</w:t>
      </w:r>
    </w:p>
    <w:p w:rsidR="0084452B" w:rsidRDefault="0084452B" w:rsidP="0084452B">
      <w:pPr>
        <w:tabs>
          <w:tab w:val="left" w:pos="1134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452B" w:rsidRDefault="0084452B" w:rsidP="0084452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КОММЕРЧЕСКОЕ ПРЕДЛОЖЕНИЕ</w:t>
      </w:r>
    </w:p>
    <w:p w:rsidR="0084452B" w:rsidRDefault="0084452B" w:rsidP="0084452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(Подается в отдельном запечатанном конверте)</w:t>
      </w:r>
    </w:p>
    <w:p w:rsidR="0084452B" w:rsidRDefault="0084452B" w:rsidP="008445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4452B" w:rsidRDefault="0084452B" w:rsidP="008445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Кому: </w:t>
      </w:r>
      <w:r>
        <w:rPr>
          <w:rFonts w:ascii="Times New Roman" w:hAnsi="Times New Roman" w:cs="Times New Roman"/>
          <w:sz w:val="24"/>
          <w:szCs w:val="24"/>
        </w:rPr>
        <w:t>Комиссии по отбору партнеров</w:t>
      </w:r>
    </w:p>
    <w:p w:rsidR="0084452B" w:rsidRDefault="0084452B" w:rsidP="008445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Претендента:_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Предложение по освоению объемов тарифных квот.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Настоящим Претендент, в соответствии с положениями Правил распределения и учета объемов тарифных квот между участниками внешнеторговой деятельности на ввоз в Кыргызскую Республику отдельных видов мяса, утвержденных </w:t>
      </w:r>
      <w:hyperlink r:id="rId7" w:history="1">
        <w:r>
          <w:rPr>
            <w:rStyle w:val="a4"/>
            <w:rFonts w:ascii="Times New Roman" w:eastAsia="Times New Roman" w:hAnsi="Times New Roman" w:cs="Times New Roman"/>
            <w:sz w:val="24"/>
            <w:szCs w:val="24"/>
          </w:rPr>
          <w:t>постановлени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ем Кабинета Министров Кыргызской Республики от 21 января 2026 года № 18 (далее – Правила квотирования), и Регламента  отбора партнеров для осуществления совместной деятельности  в сфере осуществления поставок мяса, в рамках выделенных государственному оператору тарифных квот, предлагает следующие условия участия в совместной деятельности по ввозу мяса:</w:t>
      </w:r>
    </w:p>
    <w:p w:rsidR="0084452B" w:rsidRDefault="0084452B" w:rsidP="008445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10490" w:type="dxa"/>
        <w:tblInd w:w="-601" w:type="dxa"/>
        <w:tblLook w:val="04A0" w:firstRow="1" w:lastRow="0" w:firstColumn="1" w:lastColumn="0" w:noHBand="0" w:noVBand="1"/>
      </w:tblPr>
      <w:tblGrid>
        <w:gridCol w:w="2814"/>
        <w:gridCol w:w="2290"/>
        <w:gridCol w:w="2131"/>
        <w:gridCol w:w="3255"/>
      </w:tblGrid>
      <w:tr w:rsidR="0084452B" w:rsidTr="0084452B"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52B" w:rsidRDefault="0084452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товара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52B" w:rsidRDefault="0084452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 ТН ВЭД ЕАЭС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52B" w:rsidRDefault="0084452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Объем квоты (тонн)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52B" w:rsidRDefault="0084452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Размер гарантированного дохода Государственного оператора (сом за 1 кг товара)</w:t>
            </w:r>
          </w:p>
        </w:tc>
      </w:tr>
      <w:tr w:rsidR="0084452B" w:rsidTr="0084452B"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52B" w:rsidRDefault="0084452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Мясо крупного рогатого скота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52B" w:rsidRDefault="0084452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0202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52B" w:rsidRDefault="0084452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52B" w:rsidRDefault="0084452B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___________ сом</w:t>
            </w:r>
          </w:p>
        </w:tc>
      </w:tr>
      <w:tr w:rsidR="0084452B" w:rsidTr="0084452B"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52B" w:rsidRDefault="0084452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Мясо птицы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52B" w:rsidRDefault="0084452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0207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52B" w:rsidRDefault="0084452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52B" w:rsidRDefault="0084452B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___________ сом</w:t>
            </w:r>
          </w:p>
        </w:tc>
      </w:tr>
    </w:tbl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Обязательства претендента: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предложенный размер гарантированного дохода является окончательным, фиксированным и не подлежит изменению в ходе исполнения Договора о совместной деятельности;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Претендент подтверждает, что расчет дохода произведен исходя из веса нетто товара, выпускаемого в таможенной процедуре «выпуск для внутреннего потребления»;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Претендент берет на себя обязательства по обеспечению целевого использования выделенного объема тарифной квоты в сроки, установленные пунктом 7 Правил квотирования.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Настоящее предложение является безотзывной офертой. В случае признания Претендента победителем по итогам коммерческого отбора, Претендент обязан заключить Договор о совместной деятельности на указанных условиях.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Предложение действительно в течение периода, необходимого для проведения всех этапов отбора и принятия решения </w:t>
      </w:r>
      <w:r>
        <w:rPr>
          <w:rFonts w:ascii="Times New Roman" w:hAnsi="Times New Roman" w:cs="Times New Roman"/>
          <w:sz w:val="24"/>
          <w:szCs w:val="24"/>
        </w:rPr>
        <w:t xml:space="preserve">Комиссией </w:t>
      </w:r>
      <w:r>
        <w:rPr>
          <w:rFonts w:ascii="Times New Roman" w:eastAsia="Times New Roman" w:hAnsi="Times New Roman" w:cs="Times New Roman"/>
          <w:sz w:val="24"/>
          <w:szCs w:val="24"/>
        </w:rPr>
        <w:t>Министерства водных ресурсов, сельского хозяйства и перерабатывающей промышленности Кыргызской Республики.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Информация о предложенной сумме дохода является конфиденциальной и составляет коммерческую тайну ОАО «Кыргыз Агрохолдинг» и Претендента в соответствии.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Руководитель ________________ / __________________________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(подпись) (ФИО)</w:t>
      </w: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4452B" w:rsidRDefault="0084452B" w:rsidP="008445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Дата: «___» __________ 2026 г.</w:t>
      </w:r>
    </w:p>
    <w:p w:rsidR="0084452B" w:rsidRDefault="0084452B" w:rsidP="0084452B">
      <w:r>
        <w:rPr>
          <w:rFonts w:ascii="Times New Roman" w:eastAsia="Times New Roman" w:hAnsi="Times New Roman" w:cs="Times New Roman"/>
          <w:sz w:val="24"/>
          <w:szCs w:val="24"/>
        </w:rPr>
        <w:t>М.П.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sectPr w:rsidR="0084452B" w:rsidSect="0084452B">
      <w:pgSz w:w="11906" w:h="16838"/>
      <w:pgMar w:top="907" w:right="68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C4448B"/>
    <w:multiLevelType w:val="multilevel"/>
    <w:tmpl w:val="BC36F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0B2"/>
    <w:rsid w:val="001A5A5E"/>
    <w:rsid w:val="0084452B"/>
    <w:rsid w:val="00D150B2"/>
    <w:rsid w:val="00F82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DBC07"/>
  <w15:chartTrackingRefBased/>
  <w15:docId w15:val="{56795D21-D13C-4F2C-AA53-076B14476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52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452B"/>
    <w:pPr>
      <w:spacing w:after="0" w:line="240" w:lineRule="auto"/>
    </w:pPr>
    <w:rPr>
      <w:lang w:val="ky-K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8445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28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nline.toktom.kg/Toktom/197019-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ti.gov.kg/" TargetMode="External"/><Relationship Id="rId5" Type="http://schemas.openxmlformats.org/officeDocument/2006/relationships/hyperlink" Target="https://sti.gov.kg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1598</Words>
  <Characters>9115</Characters>
  <Application>Microsoft Office Word</Application>
  <DocSecurity>0</DocSecurity>
  <Lines>75</Lines>
  <Paragraphs>21</Paragraphs>
  <ScaleCrop>false</ScaleCrop>
  <Company>sborka</Company>
  <LinksUpToDate>false</LinksUpToDate>
  <CharactersWithSpaces>10692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Нурхан Сакенович</dc:creator>
  <cp:keywords/>
  <dc:description/>
  <cp:lastModifiedBy>Нурхан Сакенович</cp:lastModifiedBy>
  <cp:revision>3</cp:revision>
  <dcterms:created xsi:type="dcterms:W3CDTF">2026-06-04T11:38:00Z</dcterms:created>
  <dcterms:modified xsi:type="dcterms:W3CDTF">2026-06-04T11:40:00Z</dcterms:modified>
</cp:coreProperties>
</file>